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12" w:rsidRDefault="00C90E12" w:rsidP="00C9512D">
      <w:pPr>
        <w:jc w:val="center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Муниципальное казенное общеобразовательное учреждение Мулымская СОШ</w:t>
      </w:r>
    </w:p>
    <w:p w:rsidR="00C90E12" w:rsidRDefault="00C90E12" w:rsidP="00C9512D"/>
    <w:p w:rsidR="00C90E12" w:rsidRPr="00C9512D" w:rsidRDefault="00C90E12" w:rsidP="000906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244061"/>
          <w:kern w:val="36"/>
          <w:sz w:val="48"/>
          <w:szCs w:val="48"/>
          <w:lang w:eastAsia="ru-RU"/>
        </w:rPr>
      </w:pPr>
      <w:r w:rsidRPr="00C9512D">
        <w:rPr>
          <w:rFonts w:ascii="Times New Roman" w:hAnsi="Times New Roman"/>
          <w:b/>
          <w:bCs/>
          <w:color w:val="244061"/>
          <w:kern w:val="36"/>
          <w:sz w:val="48"/>
          <w:szCs w:val="48"/>
          <w:lang w:eastAsia="ru-RU"/>
        </w:rPr>
        <w:t>План по самообразованию на тему «Познавательно – исследовательская деятельность младших дошкольников»</w:t>
      </w:r>
    </w:p>
    <w:p w:rsidR="00C90E12" w:rsidRDefault="00C90E12" w:rsidP="000906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0E12" w:rsidRPr="00090670" w:rsidRDefault="00C90E12" w:rsidP="00C9512D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90670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</w:t>
      </w:r>
      <w:r w:rsidR="00E634EA">
        <w:rPr>
          <w:rFonts w:ascii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8" descr="http://dovosp.ru/insertfiles/images/articles/for_teachers/cognitive%20and%20language%20development/perspektivnoye_planirovaniye_opytno_issledovatelskoy_deyatelnosti_v_dou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vosp.ru/insertfiles/images/articles/for_teachers/cognitive%20and%20language%20development/perspektivnoye_planirovaniye_opytno_issledovatelskoy_deyatelnosti_v_dou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670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</w:t>
      </w:r>
    </w:p>
    <w:p w:rsidR="00C90E12" w:rsidRDefault="00C90E12" w:rsidP="00C9512D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E12" w:rsidRDefault="00C90E12" w:rsidP="00C9512D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E12" w:rsidRDefault="00C90E12" w:rsidP="00C9512D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E12" w:rsidRDefault="00C90E12" w:rsidP="00C9512D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E12" w:rsidRDefault="00C90E12" w:rsidP="00C9512D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E12" w:rsidRPr="00BC21A5" w:rsidRDefault="00C90E12" w:rsidP="00BC21A5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>Выполнила:  воспитатель</w:t>
      </w:r>
    </w:p>
    <w:p w:rsidR="00C90E12" w:rsidRPr="00BC21A5" w:rsidRDefault="00C90E12" w:rsidP="00BC21A5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                                                                  1 квалификационной категории</w:t>
      </w:r>
    </w:p>
    <w:p w:rsidR="00C90E12" w:rsidRPr="00BC21A5" w:rsidRDefault="00C90E12" w:rsidP="00BC21A5">
      <w:pPr>
        <w:tabs>
          <w:tab w:val="left" w:pos="6371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                                                                  Т.В. Магомедова</w:t>
      </w:r>
    </w:p>
    <w:p w:rsidR="00C90E12" w:rsidRPr="00BC21A5" w:rsidRDefault="00C90E12" w:rsidP="00BC21A5">
      <w:pPr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</w:p>
    <w:p w:rsidR="00C90E12" w:rsidRPr="00BC21A5" w:rsidRDefault="00C90E12" w:rsidP="00BC21A5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ab/>
      </w:r>
    </w:p>
    <w:p w:rsidR="00C90E12" w:rsidRPr="00BC21A5" w:rsidRDefault="00C90E12" w:rsidP="00BC21A5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</w:p>
    <w:p w:rsidR="00C90E12" w:rsidRPr="00BC21A5" w:rsidRDefault="00C90E12" w:rsidP="00BC21A5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                       П. Мулымья</w:t>
      </w:r>
    </w:p>
    <w:p w:rsidR="00C90E12" w:rsidRPr="00BC21A5" w:rsidRDefault="00C90E12" w:rsidP="00BC21A5">
      <w:pPr>
        <w:tabs>
          <w:tab w:val="left" w:pos="3505"/>
        </w:tabs>
        <w:spacing w:before="100" w:beforeAutospacing="1" w:after="100" w:afterAutospacing="1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       </w:t>
      </w:r>
      <w:r w:rsidR="005954E3">
        <w:rPr>
          <w:rFonts w:ascii="Times New Roman" w:hAnsi="Times New Roman"/>
          <w:color w:val="244061"/>
          <w:sz w:val="24"/>
          <w:szCs w:val="24"/>
          <w:lang w:eastAsia="ru-RU"/>
        </w:rPr>
        <w:t xml:space="preserve">                            2016</w:t>
      </w:r>
      <w:r w:rsidRPr="00BC21A5">
        <w:rPr>
          <w:rFonts w:ascii="Times New Roman" w:hAnsi="Times New Roman"/>
          <w:color w:val="244061"/>
          <w:sz w:val="24"/>
          <w:szCs w:val="24"/>
          <w:lang w:eastAsia="ru-RU"/>
        </w:rPr>
        <w:t xml:space="preserve"> г.</w:t>
      </w:r>
    </w:p>
    <w:p w:rsidR="00C90E12" w:rsidRDefault="00C90E12" w:rsidP="00C9512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Китайское изречение</w:t>
      </w:r>
    </w:p>
    <w:p w:rsidR="00C90E12" w:rsidRDefault="00C90E12" w:rsidP="00C9512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«То, что я услышал, я забыл</w:t>
      </w:r>
    </w:p>
    <w:p w:rsidR="00C90E12" w:rsidRDefault="00C90E12" w:rsidP="00C951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То, что я увидел, я помню</w:t>
      </w:r>
    </w:p>
    <w:p w:rsidR="00C90E12" w:rsidRDefault="00C90E12" w:rsidP="00C951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То, что я сделал, я знаю»</w:t>
      </w:r>
    </w:p>
    <w:p w:rsidR="00C90E12" w:rsidRDefault="00C90E12" w:rsidP="0042178E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Актуальность темы: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140FC">
        <w:rPr>
          <w:color w:val="000000"/>
          <w:shd w:val="clear" w:color="auto" w:fill="FFFFFF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  <w:r w:rsidRPr="000140FC">
        <w:rPr>
          <w:color w:val="000000"/>
        </w:rPr>
        <w:br/>
      </w:r>
      <w:r w:rsidRPr="000140FC">
        <w:rPr>
          <w:color w:val="000000"/>
          <w:shd w:val="clear" w:color="auto" w:fill="FFFFFF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</w:t>
      </w:r>
      <w:r w:rsidRPr="000140FC">
        <w:rPr>
          <w:color w:val="000000"/>
        </w:rPr>
        <w:br/>
      </w:r>
      <w:r w:rsidRPr="000140FC">
        <w:rPr>
          <w:color w:val="000000"/>
          <w:shd w:val="clear" w:color="auto" w:fill="FFFFFF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  <w:r w:rsidRPr="000140FC">
        <w:rPr>
          <w:color w:val="000000"/>
        </w:rPr>
        <w:br/>
      </w:r>
      <w:r w:rsidRPr="000140FC">
        <w:rPr>
          <w:color w:val="000000"/>
          <w:shd w:val="clear" w:color="auto" w:fill="FFFFFF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  <w:r w:rsidRPr="000140FC">
        <w:rPr>
          <w:color w:val="000000"/>
        </w:rPr>
        <w:br/>
      </w:r>
      <w:r w:rsidRPr="000140FC">
        <w:rPr>
          <w:color w:val="000000"/>
          <w:shd w:val="clear" w:color="auto" w:fill="FFFFFF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 </w:t>
      </w:r>
      <w:r>
        <w:rPr>
          <w:color w:val="000000"/>
        </w:rPr>
        <w:br/>
      </w:r>
      <w:r w:rsidRPr="000140FC">
        <w:rPr>
          <w:color w:val="000000"/>
          <w:shd w:val="clear" w:color="auto" w:fill="FFFFFF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  <w:r w:rsidRPr="0053479A">
        <w:rPr>
          <w:b/>
          <w:bCs/>
          <w:color w:val="000000"/>
          <w:sz w:val="28"/>
          <w:szCs w:val="28"/>
        </w:rPr>
        <w:t xml:space="preserve"> </w:t>
      </w:r>
    </w:p>
    <w:p w:rsidR="00C90E12" w:rsidRDefault="00C90E12" w:rsidP="0053479A">
      <w:pPr>
        <w:pStyle w:val="c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90E12" w:rsidRPr="00CA2D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178E"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]. Развитие  познавательной активности  детей  в процессе экспериментирования.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Создание условий для формирования основного целостного мировидения ребенка старшего дошкольного возраста средствами физического эксперимента. 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 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Развитие внимания, зрительной, слуховой чувствительности. </w:t>
      </w:r>
    </w:p>
    <w:p w:rsidR="00C90E12" w:rsidRPr="0042178E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178E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Расширять представление детей о физических свойствах окружающего мира: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Знакомить с различными свойствами веществ .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Развивать представления об основных физических явлениях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Развивать представления детей о некоторых факторах среды .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Расширять представление об использовании человеком факторов природной среды. Расширять представление детей о значимости воды и воздуха в жизни человека. 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Знакомить детей со свойствами почвы и входящих в её состав песок и глину. 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Формировать опыт выполнения правил техники безопасности при проведении физических экспериментов. 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Развивать эмоционально-ценностное отношение к окружающему миру. </w:t>
      </w:r>
    </w:p>
    <w:p w:rsidR="00C90E12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 </w:t>
      </w:r>
    </w:p>
    <w:p w:rsidR="00C90E12" w:rsidRDefault="00C90E12" w:rsidP="0042178E">
      <w:pPr>
        <w:pStyle w:val="c3"/>
        <w:spacing w:before="0" w:beforeAutospacing="0" w:after="0" w:afterAutospacing="0"/>
        <w:jc w:val="both"/>
      </w:pPr>
      <w:r>
        <w:t xml:space="preserve">10. Формировать у детей разные способы познания. </w:t>
      </w:r>
    </w:p>
    <w:p w:rsidR="00C90E12" w:rsidRDefault="00C90E12" w:rsidP="0042178E">
      <w:pPr>
        <w:pStyle w:val="c3"/>
        <w:spacing w:before="0" w:beforeAutospacing="0" w:after="0" w:afterAutospacing="0"/>
        <w:jc w:val="both"/>
      </w:pPr>
    </w:p>
    <w:p w:rsidR="00C90E12" w:rsidRPr="003E1612" w:rsidRDefault="00C90E12" w:rsidP="0042178E">
      <w:pPr>
        <w:pStyle w:val="c3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22B81">
        <w:rPr>
          <w:rStyle w:val="c0"/>
          <w:b/>
          <w:bCs/>
          <w:color w:val="000000"/>
          <w:sz w:val="28"/>
          <w:szCs w:val="28"/>
        </w:rPr>
        <w:t>Срок реализации плана</w:t>
      </w:r>
      <w:r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3E1612">
        <w:rPr>
          <w:rStyle w:val="c0"/>
          <w:bCs/>
          <w:color w:val="000000"/>
        </w:rPr>
        <w:t>сентябрь 2015г. по май 2016г.</w:t>
      </w:r>
    </w:p>
    <w:p w:rsidR="00C90E12" w:rsidRDefault="00C90E12" w:rsidP="0042178E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90E12" w:rsidRDefault="00C90E12" w:rsidP="0042178E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022B81">
        <w:rPr>
          <w:rStyle w:val="c0"/>
          <w:b/>
          <w:bCs/>
          <w:color w:val="000000"/>
          <w:sz w:val="28"/>
          <w:szCs w:val="28"/>
        </w:rPr>
        <w:t>Предполагаемый результат</w:t>
      </w:r>
      <w:r w:rsidRPr="0042178E">
        <w:rPr>
          <w:rStyle w:val="c0"/>
          <w:b/>
          <w:bCs/>
          <w:color w:val="000000"/>
          <w:sz w:val="28"/>
          <w:szCs w:val="28"/>
        </w:rPr>
        <w:t>:</w:t>
      </w:r>
      <w:r w:rsidRPr="0042178E">
        <w:rPr>
          <w:rStyle w:val="c0"/>
          <w:color w:val="000000"/>
        </w:rPr>
        <w:t> </w:t>
      </w:r>
    </w:p>
    <w:p w:rsidR="00C90E12" w:rsidRDefault="00C90E12" w:rsidP="0042178E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</w:p>
    <w:p w:rsidR="00C90E12" w:rsidRPr="0042178E" w:rsidRDefault="00C90E12" w:rsidP="0042178E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Р</w:t>
      </w:r>
      <w:r w:rsidRPr="0042178E">
        <w:rPr>
          <w:rStyle w:val="c0"/>
          <w:color w:val="000000"/>
        </w:rPr>
        <w:t>асширить и углубить знания и представления детей об окружающем мире; развивать познавательные способности и умения через исследовательскую деятельность, накопить опыт гуманного отношения к природе и живым существам; воспитать бережное отношение к природе.</w:t>
      </w:r>
    </w:p>
    <w:p w:rsidR="00C90E12" w:rsidRPr="0042178E" w:rsidRDefault="00C90E12" w:rsidP="00CE170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178E">
        <w:rPr>
          <w:rFonts w:ascii="Times New Roman" w:hAnsi="Times New Roman"/>
          <w:b/>
          <w:sz w:val="28"/>
          <w:szCs w:val="28"/>
          <w:lang w:eastAsia="ru-RU"/>
        </w:rPr>
        <w:t>План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"/>
        <w:gridCol w:w="2473"/>
        <w:gridCol w:w="1461"/>
        <w:gridCol w:w="5250"/>
      </w:tblGrid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Изучать теоретический материал по данной теме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и провести диагностику детей с целью выявления знаний и умений детей по экспериментальной </w:t>
            </w: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диагностики показали, что дети испытывают некоторые затруднения по некоторым параметрам диагностики. Не могут видеть и выделять проблему, принимать и ставить цели.</w:t>
            </w: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обогащать предметно – развивающую среду для реализации опытно – экспериментальной деятельности детей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Оформлены:</w:t>
            </w: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Наметить основные формы работы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перспективный план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конспекты НОД с элементами экспериментирования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картотеку опытов и экспериментов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17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5494" w:type="dxa"/>
          </w:tcPr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Консультации: «Организация экспериментирования в домашних условиях»,</w:t>
            </w:r>
          </w:p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в уголок «Опыты со снегом»</w:t>
            </w:r>
          </w:p>
          <w:p w:rsidR="00C90E12" w:rsidRPr="003616D8" w:rsidRDefault="00C90E12" w:rsidP="00361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фотовыставка «Мои любимые питомцы»</w:t>
            </w:r>
          </w:p>
        </w:tc>
      </w:tr>
    </w:tbl>
    <w:p w:rsidR="00C90E12" w:rsidRDefault="00C90E12"/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Default="00C90E12" w:rsidP="00E22F04">
      <w:pPr>
        <w:jc w:val="center"/>
        <w:rPr>
          <w:b/>
          <w:color w:val="E36C0A"/>
          <w:sz w:val="52"/>
          <w:szCs w:val="52"/>
        </w:rPr>
      </w:pPr>
    </w:p>
    <w:p w:rsidR="00C90E12" w:rsidRPr="00022B81" w:rsidRDefault="00C90E12" w:rsidP="00E22F04">
      <w:pPr>
        <w:jc w:val="center"/>
        <w:rPr>
          <w:rFonts w:ascii="Times New Roman" w:hAnsi="Times New Roman"/>
          <w:b/>
          <w:sz w:val="28"/>
          <w:szCs w:val="28"/>
        </w:rPr>
      </w:pPr>
      <w:r w:rsidRPr="00022B81">
        <w:rPr>
          <w:rFonts w:ascii="Times New Roman" w:hAnsi="Times New Roman"/>
          <w:b/>
          <w:sz w:val="28"/>
          <w:szCs w:val="28"/>
        </w:rPr>
        <w:lastRenderedPageBreak/>
        <w:t>План работы с детьми</w:t>
      </w:r>
    </w:p>
    <w:p w:rsidR="00C90E12" w:rsidRPr="00022B81" w:rsidRDefault="00C90E12" w:rsidP="00E22F04">
      <w:pPr>
        <w:shd w:val="clear" w:color="auto" w:fill="FFFFFF"/>
        <w:spacing w:before="150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2B8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22B8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022B81">
        <w:rPr>
          <w:rFonts w:ascii="Times New Roman" w:hAnsi="Times New Roman"/>
          <w:b/>
          <w:bCs/>
          <w:sz w:val="28"/>
          <w:szCs w:val="28"/>
          <w:lang w:eastAsia="ru-RU"/>
        </w:rPr>
        <w:t>Неживая природа</w:t>
      </w:r>
    </w:p>
    <w:p w:rsidR="00C90E12" w:rsidRPr="00022B81" w:rsidRDefault="00C90E12" w:rsidP="00E22F04">
      <w:pPr>
        <w:shd w:val="clear" w:color="auto" w:fill="FFFFFF"/>
        <w:spacing w:before="150" w:after="0" w:line="240" w:lineRule="auto"/>
        <w:rPr>
          <w:rFonts w:ascii="Tahoma" w:hAnsi="Tahoma" w:cs="Tahoma"/>
          <w:b/>
          <w:bCs/>
          <w:sz w:val="44"/>
          <w:szCs w:val="40"/>
          <w:lang w:eastAsia="ru-RU"/>
        </w:rPr>
      </w:pPr>
    </w:p>
    <w:tbl>
      <w:tblPr>
        <w:tblW w:w="9443" w:type="dxa"/>
        <w:jc w:val="center"/>
        <w:tblCellSpacing w:w="7" w:type="dxa"/>
        <w:tblLook w:val="00A0"/>
      </w:tblPr>
      <w:tblGrid>
        <w:gridCol w:w="323"/>
        <w:gridCol w:w="899"/>
        <w:gridCol w:w="1614"/>
        <w:gridCol w:w="3182"/>
        <w:gridCol w:w="3425"/>
      </w:tblGrid>
      <w:tr w:rsidR="00C90E12" w:rsidRPr="00022B81" w:rsidTr="00022B81">
        <w:trPr>
          <w:tblHeader/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C90E12" w:rsidRPr="00E05B69" w:rsidTr="00022B81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Узнаем, какая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свойства воды: прозрачная, без запаха, льется, в ней растворяются некоторые вещества.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емкости: пустая, с чистой водой, окрашенная вода с добавлением ароматизатора; пустые стаканчики.</w:t>
            </w:r>
          </w:p>
        </w:tc>
      </w:tr>
      <w:tr w:rsidR="00C90E12" w:rsidRPr="00E05B69" w:rsidTr="00022B81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цветных льдинок.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тем, что вода замерзает на холоде, в ней растворяется краска.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Стаканчики, формочки, краска, ниточки.</w:t>
            </w:r>
          </w:p>
        </w:tc>
      </w:tr>
      <w:tr w:rsidR="00C90E12" w:rsidRPr="00E05B69" w:rsidTr="00022B81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Снеговичок.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Подвести детей к пониманию того, что снег - это одно из состояний воды.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Снеговик, вылепленный из снега, емкость</w:t>
            </w:r>
          </w:p>
        </w:tc>
      </w:tr>
      <w:tr w:rsidR="00C90E12" w:rsidRPr="00E05B69" w:rsidTr="00022B81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в пакете?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первоначальные представления о воздухе, его свойствах: невидим, без запаха, не имеет формы.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Полиэтиленовые пакеты, баночки с крышкой.</w:t>
            </w:r>
          </w:p>
        </w:tc>
      </w:tr>
      <w:tr w:rsidR="00C90E12" w:rsidRPr="00E05B69" w:rsidTr="00022B81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по обнаружению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воздуха в окружающем пространстве. Познакомить детей с тем, что человек дышит воздухом. Дать представления о том, что ветер – это движение воздуха.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Трубочки для коктейля, воздушные шары, ленточки, емкость с водой.</w:t>
            </w:r>
          </w:p>
        </w:tc>
        <w:bookmarkStart w:id="0" w:name="_GoBack"/>
        <w:bookmarkEnd w:id="0"/>
      </w:tr>
      <w:tr w:rsidR="00C90E12" w:rsidRPr="00E05B69" w:rsidTr="00022B81">
        <w:trPr>
          <w:tblCellSpacing w:w="7" w:type="dxa"/>
          <w:jc w:val="center"/>
        </w:trPr>
        <w:tc>
          <w:tcPr>
            <w:tcW w:w="2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Песок, 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– волшебники.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Продемонстрировать свойства песка и глины: сыпучесть, рыхлость; изменение их свойств при взаимодействии с водой.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Прозрачные емкости с песком и глиной, емкость с водой, палочки, сито.</w:t>
            </w:r>
          </w:p>
        </w:tc>
      </w:tr>
    </w:tbl>
    <w:p w:rsidR="00C90E12" w:rsidRPr="00DC73F4" w:rsidRDefault="00C90E12" w:rsidP="00E22F04">
      <w:pPr>
        <w:shd w:val="clear" w:color="auto" w:fill="FFFFFF"/>
        <w:spacing w:before="150"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E05B69">
        <w:rPr>
          <w:rFonts w:ascii="Times New Roman" w:hAnsi="Times New Roman"/>
          <w:color w:val="E97300"/>
          <w:sz w:val="24"/>
          <w:szCs w:val="24"/>
          <w:lang w:eastAsia="ru-RU"/>
        </w:rPr>
        <w:br/>
      </w:r>
      <w:r w:rsidRPr="00DC73F4">
        <w:rPr>
          <w:rFonts w:ascii="Tahoma" w:hAnsi="Tahoma" w:cs="Tahoma"/>
          <w:b/>
          <w:bCs/>
          <w:sz w:val="28"/>
          <w:szCs w:val="28"/>
          <w:lang w:eastAsia="ru-RU"/>
        </w:rPr>
        <w:t>Физические явления</w:t>
      </w:r>
    </w:p>
    <w:p w:rsidR="00C90E12" w:rsidRPr="00022B81" w:rsidRDefault="00C90E12" w:rsidP="00E22F04">
      <w:pPr>
        <w:shd w:val="clear" w:color="auto" w:fill="FFFFFF"/>
        <w:spacing w:before="150"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022B81">
        <w:rPr>
          <w:rFonts w:ascii="Tahoma" w:hAnsi="Tahoma" w:cs="Tahoma"/>
          <w:sz w:val="24"/>
          <w:szCs w:val="24"/>
          <w:lang w:eastAsia="ru-RU"/>
        </w:rPr>
        <w:t> </w:t>
      </w:r>
    </w:p>
    <w:tbl>
      <w:tblPr>
        <w:tblW w:w="9443" w:type="dxa"/>
        <w:jc w:val="center"/>
        <w:tblCellSpacing w:w="7" w:type="dxa"/>
        <w:tblLook w:val="00A0"/>
      </w:tblPr>
      <w:tblGrid>
        <w:gridCol w:w="323"/>
        <w:gridCol w:w="907"/>
        <w:gridCol w:w="1289"/>
        <w:gridCol w:w="3119"/>
        <w:gridCol w:w="14"/>
        <w:gridCol w:w="3530"/>
        <w:gridCol w:w="261"/>
      </w:tblGrid>
      <w:tr w:rsidR="00C90E12" w:rsidRPr="00022B81" w:rsidTr="00022B81">
        <w:trPr>
          <w:tblHeader/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022B81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C90E12" w:rsidRPr="003616D8" w:rsidTr="00022B81">
        <w:trPr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Волшебная кисточка.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получением промежуточных цветов путем смешивания двух основных.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Краски, палитра, кисточка, пиктограммы с изображением двух цветовых пятен, листы с тремя, нарисованными контурами воздушных шаров.</w:t>
            </w:r>
          </w:p>
        </w:tc>
      </w:tr>
      <w:tr w:rsidR="00C90E12" w:rsidRPr="003616D8" w:rsidTr="00022B81">
        <w:trPr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Угадай, чей голосок?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определять </w:t>
            </w: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происхождение звука и различать музыкальные и шумовые звуки.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Металлофон, дудочка, </w:t>
            </w: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балалайка, деревянные ложки,  металлические пластины, кубики, коробочки, наполненные пуговицами, горохом, пшеном, бумагой.</w:t>
            </w:r>
          </w:p>
        </w:tc>
      </w:tr>
      <w:tr w:rsidR="00C90E12" w:rsidRPr="003616D8" w:rsidTr="00022B81">
        <w:trPr>
          <w:tblCellSpacing w:w="7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Горячо – холодно.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Емкости с водой разной температуры, ванночка.</w:t>
            </w:r>
          </w:p>
        </w:tc>
      </w:tr>
      <w:tr w:rsidR="00C90E12" w:rsidRPr="003616D8" w:rsidTr="00022B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Стекло, его качества и свойства.</w:t>
            </w:r>
          </w:p>
        </w:tc>
        <w:tc>
          <w:tcPr>
            <w:tcW w:w="4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Стеклянные стаканчики и трубочки, окрашенная вода, алгоритм описания свойств материала.</w:t>
            </w:r>
          </w:p>
        </w:tc>
        <w:tc>
          <w:tcPr>
            <w:tcW w:w="0" w:type="auto"/>
            <w:vAlign w:val="center"/>
          </w:tcPr>
          <w:p w:rsidR="00C90E12" w:rsidRPr="003616D8" w:rsidRDefault="00C90E1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90E12" w:rsidRPr="003616D8" w:rsidTr="00022B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Резина, ее качества и свойства.</w:t>
            </w:r>
          </w:p>
        </w:tc>
        <w:tc>
          <w:tcPr>
            <w:tcW w:w="4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вещи, сделанные из резины, определять ее качества (структура поверхности, толщина) и свойства  (плотность, упругость, эластичность),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Резиновые предметы: ленты, игрушки, трубки.</w:t>
            </w:r>
          </w:p>
        </w:tc>
        <w:tc>
          <w:tcPr>
            <w:tcW w:w="0" w:type="auto"/>
            <w:vAlign w:val="center"/>
          </w:tcPr>
          <w:p w:rsidR="00C90E12" w:rsidRPr="003616D8" w:rsidRDefault="00C90E1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90E12" w:rsidRPr="003616D8" w:rsidTr="00022B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Металл, его качества и свойства.</w:t>
            </w:r>
          </w:p>
        </w:tc>
        <w:tc>
          <w:tcPr>
            <w:tcW w:w="4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магниты, емкости с водой.</w:t>
            </w:r>
          </w:p>
        </w:tc>
        <w:tc>
          <w:tcPr>
            <w:tcW w:w="0" w:type="auto"/>
            <w:vAlign w:val="center"/>
          </w:tcPr>
          <w:p w:rsidR="00C90E12" w:rsidRPr="003616D8" w:rsidRDefault="00C90E1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90E12" w:rsidRDefault="00C90E12" w:rsidP="00E22F04">
      <w:pPr>
        <w:shd w:val="clear" w:color="auto" w:fill="FFFFFF"/>
        <w:spacing w:before="150" w:after="0" w:line="240" w:lineRule="auto"/>
        <w:jc w:val="center"/>
        <w:rPr>
          <w:rFonts w:ascii="Tahoma" w:hAnsi="Tahoma" w:cs="Tahoma"/>
          <w:b/>
          <w:bCs/>
          <w:color w:val="E97300"/>
          <w:sz w:val="24"/>
          <w:szCs w:val="24"/>
          <w:lang w:eastAsia="ru-RU"/>
        </w:rPr>
      </w:pPr>
    </w:p>
    <w:p w:rsidR="00C90E12" w:rsidRDefault="00C90E12" w:rsidP="00E22F04">
      <w:pPr>
        <w:shd w:val="clear" w:color="auto" w:fill="FFFFFF"/>
        <w:spacing w:before="150" w:after="0" w:line="240" w:lineRule="auto"/>
        <w:jc w:val="center"/>
        <w:rPr>
          <w:rFonts w:ascii="Tahoma" w:hAnsi="Tahoma" w:cs="Tahoma"/>
          <w:b/>
          <w:bCs/>
          <w:color w:val="E97300"/>
          <w:sz w:val="24"/>
          <w:szCs w:val="24"/>
          <w:lang w:eastAsia="ru-RU"/>
        </w:rPr>
      </w:pPr>
    </w:p>
    <w:p w:rsidR="00C90E12" w:rsidRPr="00DC73F4" w:rsidRDefault="00C90E12" w:rsidP="00E22F0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3F4">
        <w:rPr>
          <w:rFonts w:ascii="Times New Roman" w:hAnsi="Times New Roman"/>
          <w:b/>
          <w:bCs/>
          <w:sz w:val="28"/>
          <w:szCs w:val="28"/>
          <w:lang w:eastAsia="ru-RU"/>
        </w:rPr>
        <w:t>Человек</w:t>
      </w:r>
    </w:p>
    <w:p w:rsidR="00C90E12" w:rsidRPr="00DC73F4" w:rsidRDefault="00C90E12" w:rsidP="00E22F04">
      <w:pPr>
        <w:shd w:val="clear" w:color="auto" w:fill="FFFFFF"/>
        <w:spacing w:before="15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73F4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000" w:type="dxa"/>
        <w:jc w:val="center"/>
        <w:tblCellSpacing w:w="7" w:type="dxa"/>
        <w:tblLook w:val="00A0"/>
      </w:tblPr>
      <w:tblGrid>
        <w:gridCol w:w="323"/>
        <w:gridCol w:w="1025"/>
        <w:gridCol w:w="1471"/>
        <w:gridCol w:w="3477"/>
        <w:gridCol w:w="2704"/>
      </w:tblGrid>
      <w:tr w:rsidR="00C90E12" w:rsidRPr="00DC73F4" w:rsidTr="00DC73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 помощники.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органами чувств и их назначением, с охраной органов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Коробочки с дырочками, лимон, бубен, яблоко, сахар, чайник с водой.</w:t>
            </w:r>
          </w:p>
        </w:tc>
      </w:tr>
    </w:tbl>
    <w:p w:rsidR="00C90E12" w:rsidRPr="00E05B69" w:rsidRDefault="00C90E12" w:rsidP="00E22F04">
      <w:pPr>
        <w:rPr>
          <w:rFonts w:ascii="Times New Roman" w:hAnsi="Times New Roman"/>
          <w:sz w:val="24"/>
          <w:szCs w:val="24"/>
        </w:rPr>
      </w:pPr>
      <w:r w:rsidRPr="00E05B69">
        <w:rPr>
          <w:rFonts w:ascii="Times New Roman" w:hAnsi="Times New Roman"/>
          <w:sz w:val="24"/>
          <w:szCs w:val="24"/>
        </w:rPr>
        <w:t xml:space="preserve">    </w:t>
      </w:r>
    </w:p>
    <w:p w:rsidR="00C90E12" w:rsidRPr="00E05B69" w:rsidRDefault="00C90E12" w:rsidP="00E22F04">
      <w:pPr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CellSpacing w:w="7" w:type="dxa"/>
        <w:tblBorders>
          <w:insideH w:val="outset" w:sz="6" w:space="0" w:color="auto"/>
          <w:insideV w:val="outset" w:sz="6" w:space="0" w:color="auto"/>
        </w:tblBorders>
        <w:tblLook w:val="00A0"/>
      </w:tblPr>
      <w:tblGrid>
        <w:gridCol w:w="323"/>
        <w:gridCol w:w="1103"/>
        <w:gridCol w:w="1316"/>
        <w:gridCol w:w="4169"/>
        <w:gridCol w:w="2089"/>
      </w:tblGrid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обоняния.</w:t>
            </w:r>
          </w:p>
        </w:tc>
        <w:tc>
          <w:tcPr>
            <w:tcW w:w="13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«Умный» нос.</w:t>
            </w:r>
          </w:p>
        </w:tc>
        <w:tc>
          <w:tcPr>
            <w:tcW w:w="4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Познакомиться с особенностями работы носа. Определить по запаху предметы.</w:t>
            </w:r>
          </w:p>
        </w:tc>
        <w:tc>
          <w:tcPr>
            <w:tcW w:w="20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цветы, продукты с характерным запахом, емкости, содержащие пахучие вещества, картинки, с изображением соответствующих продуктов.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 осязания.</w:t>
            </w:r>
          </w:p>
        </w:tc>
        <w:tc>
          <w:tcPr>
            <w:tcW w:w="13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Язычок – помощник.</w:t>
            </w:r>
          </w:p>
        </w:tc>
        <w:tc>
          <w:tcPr>
            <w:tcW w:w="41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20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разнообразных продуктов питания (горький, сладкий, кислый, соленый вкус).</w:t>
            </w:r>
          </w:p>
        </w:tc>
      </w:tr>
    </w:tbl>
    <w:p w:rsidR="00C90E12" w:rsidRPr="00E05B69" w:rsidRDefault="00C90E12" w:rsidP="00E22F04">
      <w:pPr>
        <w:rPr>
          <w:rFonts w:ascii="Times New Roman" w:hAnsi="Times New Roman"/>
          <w:sz w:val="24"/>
          <w:szCs w:val="24"/>
        </w:rPr>
      </w:pPr>
    </w:p>
    <w:p w:rsidR="00C90E12" w:rsidRPr="00DC73F4" w:rsidRDefault="00C90E12" w:rsidP="00E22F04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3F4">
        <w:rPr>
          <w:rFonts w:ascii="Times New Roman" w:hAnsi="Times New Roman"/>
          <w:b/>
          <w:bCs/>
          <w:sz w:val="28"/>
          <w:szCs w:val="28"/>
          <w:lang w:eastAsia="ru-RU"/>
        </w:rPr>
        <w:t>Живая природа</w:t>
      </w:r>
    </w:p>
    <w:p w:rsidR="00C90E12" w:rsidRPr="00DC73F4" w:rsidRDefault="00C90E12" w:rsidP="00E22F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00" w:type="dxa"/>
        <w:jc w:val="center"/>
        <w:tblCellSpacing w:w="7" w:type="dxa"/>
        <w:tblLook w:val="00A0"/>
      </w:tblPr>
      <w:tblGrid>
        <w:gridCol w:w="323"/>
        <w:gridCol w:w="1235"/>
        <w:gridCol w:w="1415"/>
        <w:gridCol w:w="3237"/>
        <w:gridCol w:w="2790"/>
      </w:tblGrid>
      <w:tr w:rsidR="00C90E12" w:rsidRPr="00DC73F4" w:rsidTr="00DC73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DC73F4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C90E12" w:rsidRPr="003616D8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кого какие детки.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Выделить общее в строении семян (наличие ядрышка).</w:t>
            </w:r>
          </w:p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Побудить к называнию частей строения семян: ядрышко, оболочка.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Овощи, фрукты, ягоды, подносы, лупа, молоточек, изображения растений, коллекция семян.</w:t>
            </w:r>
          </w:p>
        </w:tc>
      </w:tr>
      <w:tr w:rsidR="00C90E12" w:rsidRPr="003616D8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любят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необходимость света в жизни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комплекта растения, картонная коробка.</w:t>
            </w:r>
          </w:p>
        </w:tc>
      </w:tr>
      <w:tr w:rsidR="00C90E12" w:rsidRPr="003616D8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любят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значение влаги для роста и жизни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Луковицы в сухой банке и в банке с водой.</w:t>
            </w:r>
          </w:p>
        </w:tc>
      </w:tr>
      <w:tr w:rsidR="00C90E12" w:rsidRPr="003616D8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Хитрые семена.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со способом проращивания семян.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Семена бобов, кабачков, две баночки с землей, палочка, лейка, салфетка из марли.</w:t>
            </w:r>
          </w:p>
        </w:tc>
      </w:tr>
      <w:tr w:rsidR="00C90E12" w:rsidRPr="003616D8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зайчику другая шубка?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C90E12" w:rsidRPr="003616D8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Гнездо птиц (на дереве)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чего птицы строят гнезда?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Нитки, лоскутки, вата, кусочки мех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некоторые особенности образа жизни птиц весной.</w:t>
            </w:r>
          </w:p>
        </w:tc>
      </w:tr>
    </w:tbl>
    <w:p w:rsidR="00C90E12" w:rsidRDefault="00C90E12" w:rsidP="00E22F04">
      <w:pPr>
        <w:shd w:val="clear" w:color="auto" w:fill="FFFFFF"/>
        <w:spacing w:before="150" w:after="0" w:line="240" w:lineRule="auto"/>
      </w:pPr>
    </w:p>
    <w:p w:rsidR="00C90E12" w:rsidRDefault="00C90E12" w:rsidP="00E22F04">
      <w:pPr>
        <w:shd w:val="clear" w:color="auto" w:fill="FFFFFF"/>
        <w:spacing w:before="150" w:after="0" w:line="240" w:lineRule="auto"/>
      </w:pPr>
    </w:p>
    <w:p w:rsidR="00C90E12" w:rsidRDefault="00C90E12" w:rsidP="00E22F04">
      <w:pPr>
        <w:shd w:val="clear" w:color="auto" w:fill="FFFFFF"/>
        <w:spacing w:before="150" w:after="0" w:line="240" w:lineRule="auto"/>
      </w:pPr>
    </w:p>
    <w:p w:rsidR="00C90E12" w:rsidRPr="00DC73F4" w:rsidRDefault="00C90E12" w:rsidP="00E22F04">
      <w:pPr>
        <w:shd w:val="clear" w:color="auto" w:fill="FFFFFF"/>
        <w:spacing w:before="15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</w:t>
      </w:r>
      <w:r w:rsidRPr="00DC73F4">
        <w:rPr>
          <w:rFonts w:ascii="Times New Roman" w:hAnsi="Times New Roman"/>
          <w:b/>
          <w:bCs/>
          <w:sz w:val="28"/>
          <w:szCs w:val="28"/>
          <w:lang w:eastAsia="ru-RU"/>
        </w:rPr>
        <w:t>Рукотворный мир</w:t>
      </w:r>
    </w:p>
    <w:p w:rsidR="00C90E12" w:rsidRPr="00DC73F4" w:rsidRDefault="00C90E12" w:rsidP="00E22F04">
      <w:pPr>
        <w:shd w:val="clear" w:color="auto" w:fill="FFFFFF"/>
        <w:spacing w:before="150"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DC73F4">
        <w:rPr>
          <w:rFonts w:ascii="Tahoma" w:hAnsi="Tahoma" w:cs="Tahoma"/>
          <w:sz w:val="24"/>
          <w:szCs w:val="24"/>
          <w:lang w:eastAsia="ru-RU"/>
        </w:rPr>
        <w:t> </w:t>
      </w:r>
    </w:p>
    <w:tbl>
      <w:tblPr>
        <w:tblW w:w="9443" w:type="dxa"/>
        <w:jc w:val="center"/>
        <w:tblCellSpacing w:w="7" w:type="dxa"/>
        <w:tblLook w:val="00A0"/>
      </w:tblPr>
      <w:tblGrid>
        <w:gridCol w:w="323"/>
        <w:gridCol w:w="1140"/>
        <w:gridCol w:w="14"/>
        <w:gridCol w:w="1785"/>
        <w:gridCol w:w="4116"/>
        <w:gridCol w:w="2065"/>
      </w:tblGrid>
      <w:tr w:rsidR="00C90E12" w:rsidRPr="00E05B69" w:rsidTr="00DC73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E05B69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E05B69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E05B69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E05B69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опытно-исследовательской 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E12" w:rsidRPr="00E05B69" w:rsidRDefault="00C9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Бумага, ножницы,  емкость с водой.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 w:rsidP="00E05B69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узнавать вещи, изготовленные из древесины; определять ее качества (твердость, структура поверхности – гладкая, шершавая; степень прочности) и свойства (режется, не бьется, не тонет в воде).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Деревянные предметы, емкости с водой.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Ткань,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детей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Образцы хлопчатобумажной ткани, ножницы, емкость с водой.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Стекло, его качества и свойства.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Стеклянные стаканчики и трубочки, окрашенная вода, алгоритм описания свойств материала.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before="15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Резина, ее качества и свойства.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вещи, сделанные из резины, определять ее качества (структура поверхности, толщина) и свойства  (плотность, упругость, эластичность),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Резиновые предметы: ленты, игрушки, трубки.</w:t>
            </w:r>
          </w:p>
        </w:tc>
      </w:tr>
      <w:tr w:rsidR="00C90E12" w:rsidRPr="00E05B69" w:rsidTr="00DC7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Металл, его качества и свойства.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0E12" w:rsidRPr="00E05B69" w:rsidRDefault="00C9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предметы, магниты, емкости с водой.</w:t>
            </w:r>
          </w:p>
        </w:tc>
      </w:tr>
    </w:tbl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Default="00C90E12" w:rsidP="00753599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0E12" w:rsidRPr="00753599" w:rsidRDefault="00C90E12" w:rsidP="00753599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Мониторинг</w:t>
      </w:r>
    </w:p>
    <w:p w:rsidR="00C90E12" w:rsidRPr="00753599" w:rsidRDefault="00C90E12" w:rsidP="007535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0E12" w:rsidRPr="00753599" w:rsidRDefault="00C90E12" w:rsidP="007535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Мониторинг осуществляется воспитателями в начале и в конце учебного года со всеми детьми и имеет качественную оценку. Педагоги заполняют диагностические карты, отражающих уровни сформированности умений и навыков исследовательской деятельности дошкольников по следующим критериям: сформирован, не сформирован, формируется. Диагностика основана на методе наблюдений за действиями детей во время проведения исследовательской деятельности как на специально организованных занятиях, так и в свободной деятельности.</w:t>
      </w:r>
    </w:p>
    <w:p w:rsidR="00C90E12" w:rsidRPr="00753599" w:rsidRDefault="00C90E12" w:rsidP="00753599">
      <w:pPr>
        <w:rPr>
          <w:rFonts w:ascii="Times New Roman" w:hAnsi="Times New Roman"/>
          <w:sz w:val="24"/>
          <w:szCs w:val="24"/>
        </w:rPr>
      </w:pPr>
    </w:p>
    <w:p w:rsidR="00C90E12" w:rsidRPr="00753599" w:rsidRDefault="00C90E12" w:rsidP="00753599">
      <w:pPr>
        <w:rPr>
          <w:rFonts w:ascii="Times New Roman" w:hAnsi="Times New Roman"/>
          <w:sz w:val="24"/>
          <w:szCs w:val="24"/>
        </w:rPr>
      </w:pPr>
    </w:p>
    <w:p w:rsidR="00C90E12" w:rsidRPr="00753599" w:rsidRDefault="00C90E12" w:rsidP="007535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Диагностическая карта по выявлению исследовательских умений</w:t>
      </w:r>
    </w:p>
    <w:p w:rsidR="00C90E12" w:rsidRPr="00753599" w:rsidRDefault="00C90E12" w:rsidP="007535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1- умение слушать</w:t>
      </w: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2- умение видеть проблему</w:t>
      </w: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3- умение выдвигать гипотезу</w:t>
      </w: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4- умение обратиться с вопросом</w:t>
      </w: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5- умение отвечать на вопросы</w:t>
      </w: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6- умение осуществлять поиск информации, иллюстраций и другим материалов, необходимых для исследований</w:t>
      </w:r>
    </w:p>
    <w:p w:rsidR="00C90E12" w:rsidRPr="00753599" w:rsidRDefault="00C90E12" w:rsidP="00753599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7- умение обрабатывать материал (делать выводы)</w:t>
      </w:r>
    </w:p>
    <w:p w:rsidR="00C90E12" w:rsidRPr="00753599" w:rsidRDefault="00C90E12" w:rsidP="007535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0E12" w:rsidRPr="00753599" w:rsidRDefault="00C90E12" w:rsidP="00753599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оценивания:</w:t>
      </w:r>
    </w:p>
    <w:p w:rsidR="00C90E12" w:rsidRPr="00753599" w:rsidRDefault="00C90E12" w:rsidP="00753599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+ - сформировано;</w:t>
      </w:r>
    </w:p>
    <w:p w:rsidR="00C90E12" w:rsidRPr="00753599" w:rsidRDefault="00C90E12" w:rsidP="00753599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- - не сформировано;</w:t>
      </w:r>
    </w:p>
    <w:p w:rsidR="00C90E12" w:rsidRPr="00753599" w:rsidRDefault="00C90E12" w:rsidP="00753599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599">
        <w:rPr>
          <w:rFonts w:ascii="Times New Roman" w:hAnsi="Times New Roman"/>
          <w:color w:val="000000"/>
          <w:sz w:val="24"/>
          <w:szCs w:val="24"/>
          <w:lang w:eastAsia="ru-RU"/>
        </w:rPr>
        <w:t>* - формируется.</w:t>
      </w:r>
    </w:p>
    <w:p w:rsidR="00C90E12" w:rsidRDefault="00C90E12">
      <w:pPr>
        <w:rPr>
          <w:rFonts w:ascii="Times New Roman" w:hAnsi="Times New Roman"/>
          <w:sz w:val="24"/>
          <w:szCs w:val="24"/>
        </w:rPr>
      </w:pPr>
    </w:p>
    <w:p w:rsidR="00C90E12" w:rsidRDefault="00C90E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827"/>
        <w:gridCol w:w="851"/>
        <w:gridCol w:w="850"/>
        <w:gridCol w:w="851"/>
        <w:gridCol w:w="708"/>
        <w:gridCol w:w="709"/>
        <w:gridCol w:w="709"/>
        <w:gridCol w:w="674"/>
      </w:tblGrid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12" w:rsidRPr="003616D8" w:rsidTr="003616D8">
        <w:tc>
          <w:tcPr>
            <w:tcW w:w="392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90E12" w:rsidRPr="003616D8" w:rsidRDefault="00C90E12" w:rsidP="0036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E12" w:rsidRDefault="00C90E12">
      <w:pPr>
        <w:rPr>
          <w:rFonts w:ascii="Times New Roman" w:hAnsi="Times New Roman"/>
          <w:sz w:val="24"/>
          <w:szCs w:val="24"/>
        </w:rPr>
      </w:pPr>
    </w:p>
    <w:p w:rsidR="00C90E12" w:rsidRDefault="00C90E12">
      <w:pPr>
        <w:rPr>
          <w:rFonts w:ascii="Times New Roman" w:hAnsi="Times New Roman"/>
          <w:sz w:val="24"/>
          <w:szCs w:val="24"/>
        </w:rPr>
      </w:pPr>
    </w:p>
    <w:p w:rsidR="00C90E12" w:rsidRPr="00E05B69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05B69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Поддьяков А. И. Комбинаторное экспериментирование дошкольников с многосвязным объектом - «черным ящиком»// Вопросы психологии, 1990. 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Поддьяков Н. Н. Творчество и саморазвитие детей дошкольного возраста. Концептуальный аспект. — Волгоград: Перемена, 1995.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Прохорова Л. Н., Балакшина ТА. Детское экспериментирование — путь познания окружающего мира//' Формирование начал экологической культуры дошкольников (из опыта работы детского сада № 15 «Подсолнушек» г. Владимира) / Под ред. Л. Н. Прохоровой. — Владимир. ВОИУУ, 2001.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Рыжова П. Игры с водой и песком// Обруч, 1997. — № 2.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Рыжова П. Опыты с песком и глиной// Обруч, 1998. — № 2.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Дыбина О. В Неизведанное рядом: занимательные опыты и эксперименты для дошкольников /Текст/ О. В. Дыбина, Н. П. Рахманова, В. В. Щетинина. - М.: ТЦ «Сфера», 2005.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Иванова А. И. Естественнонаучные наблюдения и эксперименты в детском саду. Растения. /Текст/: детская энциклопедия/ А. И. Иванова - М.: ТЦ «Сфера», 2004.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План-программа воспитательно - образовательной программы в детском саду /Текст/ сост. Н. В. Гончарова / и др. /; под ред. 3. А. Михайловой. - СПб:  Акцидент, 1997 г. 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Рыжова Н. А. Волшебница - вода /Текст/ Н. А. Рыжова. - М.: Линка - Пресс. 1997 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Дыбина О. В. Рахманова Н. П. Щетина В. В. «Неизведанное рядом: занимательные опыты и эксперименты для дошкольников»/ Под ред. О. В. Дыбиной. -  М.: ТЦ Сфера, 2004. - 64 с. 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Соловьева Е. «Как организовать поисковую деятельность детей» // Дошкольное воспитание. 2005. №1.</w:t>
      </w:r>
    </w:p>
    <w:p w:rsidR="00C90E12" w:rsidRDefault="00C90E12" w:rsidP="00CA60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Интернет ресурсы</w:t>
      </w:r>
    </w:p>
    <w:p w:rsidR="00C90E12" w:rsidRPr="00753599" w:rsidRDefault="00C90E12">
      <w:pPr>
        <w:rPr>
          <w:rFonts w:ascii="Times New Roman" w:hAnsi="Times New Roman"/>
          <w:sz w:val="24"/>
          <w:szCs w:val="24"/>
        </w:rPr>
      </w:pPr>
    </w:p>
    <w:sectPr w:rsidR="00C90E12" w:rsidRPr="00753599" w:rsidSect="002F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42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38C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E61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BEE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129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66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50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68F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5E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38A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356"/>
    <w:rsid w:val="000140FC"/>
    <w:rsid w:val="00022B81"/>
    <w:rsid w:val="00090670"/>
    <w:rsid w:val="001206CA"/>
    <w:rsid w:val="002F1906"/>
    <w:rsid w:val="002F78FD"/>
    <w:rsid w:val="003616D8"/>
    <w:rsid w:val="003E1612"/>
    <w:rsid w:val="0042178E"/>
    <w:rsid w:val="004D5F7A"/>
    <w:rsid w:val="0053479A"/>
    <w:rsid w:val="005954E3"/>
    <w:rsid w:val="006902AD"/>
    <w:rsid w:val="00753599"/>
    <w:rsid w:val="007D4356"/>
    <w:rsid w:val="0091246E"/>
    <w:rsid w:val="009E6670"/>
    <w:rsid w:val="009F7F56"/>
    <w:rsid w:val="00BC21A5"/>
    <w:rsid w:val="00BD7744"/>
    <w:rsid w:val="00C90E12"/>
    <w:rsid w:val="00C9512D"/>
    <w:rsid w:val="00CA2D12"/>
    <w:rsid w:val="00CA6009"/>
    <w:rsid w:val="00CE1704"/>
    <w:rsid w:val="00D567E3"/>
    <w:rsid w:val="00DB7820"/>
    <w:rsid w:val="00DC73F4"/>
    <w:rsid w:val="00E05B69"/>
    <w:rsid w:val="00E22F04"/>
    <w:rsid w:val="00E634EA"/>
    <w:rsid w:val="00F3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534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3479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09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PC</cp:lastModifiedBy>
  <cp:revision>2</cp:revision>
  <dcterms:created xsi:type="dcterms:W3CDTF">2016-11-23T06:37:00Z</dcterms:created>
  <dcterms:modified xsi:type="dcterms:W3CDTF">2016-11-23T06:37:00Z</dcterms:modified>
</cp:coreProperties>
</file>